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FEA64" w14:textId="77777777" w:rsidR="00963CDA" w:rsidRPr="00AF3B9B" w:rsidRDefault="00963CDA" w:rsidP="00203240">
      <w:pPr>
        <w:shd w:val="clear" w:color="auto" w:fill="FFFFFF"/>
        <w:tabs>
          <w:tab w:val="left" w:pos="1560"/>
          <w:tab w:val="left" w:pos="1985"/>
          <w:tab w:val="left" w:pos="5315"/>
          <w:tab w:val="left" w:pos="12475"/>
        </w:tabs>
        <w:rPr>
          <w:rFonts w:ascii="Book Antiqua" w:hAnsi="Book Antiqua"/>
          <w:b/>
          <w:i/>
          <w:sz w:val="24"/>
          <w:szCs w:val="24"/>
          <w:u w:val="single"/>
        </w:rPr>
      </w:pPr>
    </w:p>
    <w:p w14:paraId="5B6006C5" w14:textId="77777777" w:rsidR="00963CDA" w:rsidRPr="00662A42" w:rsidRDefault="00963CDA" w:rsidP="00077FB5">
      <w:pPr>
        <w:shd w:val="clear" w:color="auto" w:fill="FFFFFF"/>
        <w:tabs>
          <w:tab w:val="left" w:pos="1560"/>
          <w:tab w:val="left" w:pos="1985"/>
          <w:tab w:val="left" w:pos="5315"/>
          <w:tab w:val="left" w:pos="12475"/>
        </w:tabs>
        <w:rPr>
          <w:rFonts w:ascii="Book Antiqua" w:hAnsi="Book Antiqua"/>
          <w:b/>
          <w:i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9"/>
        <w:gridCol w:w="2040"/>
        <w:gridCol w:w="4937"/>
      </w:tblGrid>
      <w:tr w:rsidR="00963CDA" w14:paraId="6D843D82" w14:textId="77777777" w:rsidTr="00970B14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0AAEE" w14:textId="77777777" w:rsidR="00963CDA" w:rsidRDefault="00963CDA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  <w:p w14:paraId="64DA2D7F" w14:textId="77777777" w:rsidR="00963CDA" w:rsidRDefault="00963CDA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  <w:p w14:paraId="21105474" w14:textId="77777777" w:rsidR="00963CDA" w:rsidRDefault="00963CDA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  <w:p w14:paraId="0A84AE86" w14:textId="77777777" w:rsidR="00C63966" w:rsidRDefault="00C63966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center"/>
              <w:rPr>
                <w:rFonts w:ascii="Book Antiqua" w:hAnsi="Book Antiqua"/>
                <w:b/>
                <w:i/>
                <w:color w:val="984806" w:themeColor="accent6" w:themeShade="80"/>
                <w:sz w:val="44"/>
                <w:szCs w:val="44"/>
              </w:rPr>
            </w:pPr>
          </w:p>
          <w:p w14:paraId="1F280FFE" w14:textId="77777777" w:rsidR="00963CDA" w:rsidRPr="004A68DA" w:rsidRDefault="00260918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center"/>
              <w:rPr>
                <w:rFonts w:ascii="Agriloro" w:hAnsi="Agriloro"/>
                <w:color w:val="632423" w:themeColor="accent2" w:themeShade="80"/>
                <w:sz w:val="40"/>
                <w:szCs w:val="40"/>
              </w:rPr>
            </w:pPr>
            <w:r w:rsidRPr="004A68DA">
              <w:rPr>
                <w:rFonts w:ascii="Agriloro" w:hAnsi="Agriloro"/>
                <w:color w:val="632423" w:themeColor="accent2" w:themeShade="80"/>
                <w:sz w:val="40"/>
                <w:szCs w:val="40"/>
              </w:rPr>
              <w:t>chardonnay</w:t>
            </w:r>
          </w:p>
          <w:p w14:paraId="5EFA376C" w14:textId="77777777" w:rsidR="00963CDA" w:rsidRPr="00FA7A28" w:rsidRDefault="00963CDA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center"/>
              <w:rPr>
                <w:rFonts w:ascii="Book Antiqua" w:hAnsi="Book Antiqua"/>
                <w:b/>
                <w:i/>
                <w:sz w:val="16"/>
                <w:szCs w:val="16"/>
              </w:rPr>
            </w:pPr>
          </w:p>
          <w:p w14:paraId="402D1442" w14:textId="77777777" w:rsidR="00963CDA" w:rsidRPr="00736EDA" w:rsidRDefault="00963CDA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  <w:r w:rsidRPr="00736EDA">
              <w:rPr>
                <w:rFonts w:ascii="Book Antiqua" w:hAnsi="Book Antiqua"/>
                <w:i/>
                <w:sz w:val="28"/>
                <w:szCs w:val="28"/>
              </w:rPr>
              <w:t>Ticino</w:t>
            </w:r>
          </w:p>
          <w:p w14:paraId="1C6F02A4" w14:textId="77777777" w:rsidR="00963CDA" w:rsidRPr="00736EDA" w:rsidRDefault="00963CDA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  <w:r w:rsidRPr="00736EDA">
              <w:rPr>
                <w:rFonts w:ascii="Book Antiqua" w:hAnsi="Book Antiqua"/>
                <w:i/>
                <w:sz w:val="28"/>
                <w:szCs w:val="28"/>
              </w:rPr>
              <w:t>Denominazione di origine Controllata</w:t>
            </w:r>
          </w:p>
          <w:p w14:paraId="69C51F2C" w14:textId="77777777" w:rsidR="00963CDA" w:rsidRPr="00736EDA" w:rsidRDefault="00963CDA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center"/>
              <w:rPr>
                <w:rFonts w:ascii="Book Antiqua" w:hAnsi="Book Antiqua"/>
                <w:i/>
                <w:color w:val="C00000"/>
                <w:sz w:val="28"/>
                <w:szCs w:val="28"/>
              </w:rPr>
            </w:pPr>
          </w:p>
          <w:p w14:paraId="4A49D3C5" w14:textId="77777777" w:rsidR="00077FB5" w:rsidRPr="00203240" w:rsidRDefault="00077FB5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center"/>
              <w:rPr>
                <w:rFonts w:ascii="Book Antiqua" w:hAnsi="Book Antiqua"/>
                <w:i/>
                <w:color w:val="984806" w:themeColor="accent6" w:themeShade="80"/>
              </w:rPr>
            </w:pPr>
          </w:p>
          <w:p w14:paraId="0D4DFEEB" w14:textId="77777777" w:rsidR="00963CDA" w:rsidRDefault="00963CDA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  <w:p w14:paraId="04392264" w14:textId="77777777" w:rsidR="00963CDA" w:rsidRDefault="00963CDA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  <w:p w14:paraId="1EE8FF77" w14:textId="77777777" w:rsidR="00C63966" w:rsidRDefault="00C63966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  <w:p w14:paraId="6B9D475A" w14:textId="77777777" w:rsidR="00963CDA" w:rsidRDefault="00963CDA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  <w:p w14:paraId="0BC740B5" w14:textId="77777777" w:rsidR="00662A42" w:rsidRDefault="00662A42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  <w:p w14:paraId="760A20B7" w14:textId="77777777" w:rsidR="00662A42" w:rsidRDefault="00662A42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14:paraId="7D95F8D3" w14:textId="77777777" w:rsidR="00963CDA" w:rsidRDefault="00B2680F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center"/>
              <w:rPr>
                <w:rFonts w:ascii="Book Antiqua" w:hAnsi="Book Antiqua"/>
                <w:i/>
              </w:rPr>
            </w:pPr>
            <w:r w:rsidRPr="00B2680F">
              <w:rPr>
                <w:rFonts w:ascii="Book Antiqua" w:hAnsi="Book Antiqua"/>
                <w:noProof/>
                <w:lang w:eastAsia="it-CH"/>
              </w:rPr>
              <w:drawing>
                <wp:anchor distT="0" distB="0" distL="114300" distR="114300" simplePos="0" relativeHeight="251658240" behindDoc="0" locked="0" layoutInCell="1" allowOverlap="1" wp14:anchorId="331A2E29" wp14:editId="0E69BB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908000" cy="2617200"/>
                  <wp:effectExtent l="0" t="0" r="0" b="0"/>
                  <wp:wrapSquare wrapText="bothSides"/>
                  <wp:docPr id="3" name="Immagine 3" descr="C:\Users\User\Documents\Grafica e immagini\Immagini Etichette\Chardonn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Grafica e immagini\Immagini Etichette\Chardonn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261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77A9AA" w14:textId="77777777" w:rsidR="00963CDA" w:rsidRDefault="00963CDA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center"/>
              <w:rPr>
                <w:rFonts w:ascii="Book Antiqua" w:hAnsi="Book Antiqua"/>
                <w:i/>
              </w:rPr>
            </w:pPr>
          </w:p>
          <w:p w14:paraId="72B4D810" w14:textId="77777777" w:rsidR="00963CDA" w:rsidRDefault="00963CDA" w:rsidP="005D508E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  <w:p w14:paraId="1ED1E104" w14:textId="77777777" w:rsidR="00963CDA" w:rsidRDefault="00963CDA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center"/>
              <w:rPr>
                <w:rFonts w:ascii="Book Antiqua" w:hAnsi="Book Antiqua"/>
                <w:i/>
              </w:rPr>
            </w:pPr>
          </w:p>
          <w:p w14:paraId="74B20C06" w14:textId="77777777" w:rsidR="00963CDA" w:rsidRDefault="00963CDA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center"/>
              <w:rPr>
                <w:rFonts w:ascii="Book Antiqua" w:hAnsi="Book Antiqua"/>
                <w:i/>
              </w:rPr>
            </w:pPr>
          </w:p>
        </w:tc>
      </w:tr>
      <w:tr w:rsidR="00963CDA" w14:paraId="334C4A05" w14:textId="77777777" w:rsidTr="00970B14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0538A3D5" w14:textId="77777777" w:rsidR="00963CDA" w:rsidRPr="00662A42" w:rsidRDefault="00963CDA" w:rsidP="00454679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left"/>
              <w:rPr>
                <w:rFonts w:ascii="Book Antiqua" w:hAnsi="Book Antiqua"/>
                <w:b/>
                <w:i/>
              </w:rPr>
            </w:pPr>
            <w:r w:rsidRPr="00662A42">
              <w:rPr>
                <w:rFonts w:ascii="Book Antiqua" w:hAnsi="Book Antiqua"/>
                <w:b/>
                <w:i/>
              </w:rPr>
              <w:t>Provenienza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1E2BD" w14:textId="77777777" w:rsidR="00963CDA" w:rsidRDefault="00894AB3" w:rsidP="00077FB5">
            <w:pPr>
              <w:shd w:val="clear" w:color="auto" w:fill="FFFFFF"/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  <w:r w:rsidRPr="00662A42">
              <w:rPr>
                <w:rFonts w:ascii="Book Antiqua" w:hAnsi="Book Antiqua"/>
                <w:i/>
              </w:rPr>
              <w:t>Tenimento dell’Ör</w:t>
            </w:r>
            <w:r w:rsidR="00077FB5">
              <w:rPr>
                <w:rFonts w:ascii="Book Antiqua" w:hAnsi="Book Antiqua"/>
                <w:i/>
              </w:rPr>
              <w:t xml:space="preserve"> ad Arzo</w:t>
            </w:r>
          </w:p>
          <w:p w14:paraId="22946DFD" w14:textId="77777777" w:rsidR="00077FB5" w:rsidRPr="00662A42" w:rsidRDefault="00077FB5" w:rsidP="00077FB5">
            <w:pPr>
              <w:shd w:val="clear" w:color="auto" w:fill="FFFFFF"/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</w:tc>
      </w:tr>
      <w:tr w:rsidR="00963CDA" w14:paraId="39EAF533" w14:textId="77777777" w:rsidTr="00970B14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10C063C2" w14:textId="77777777" w:rsidR="00963CDA" w:rsidRPr="00662A42" w:rsidRDefault="002F3BCE" w:rsidP="00454679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left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>Vitigno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FB6F5" w14:textId="77777777" w:rsidR="00963CDA" w:rsidRPr="00662A42" w:rsidRDefault="00894AB3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  <w:r w:rsidRPr="00662A42">
              <w:rPr>
                <w:rFonts w:ascii="Book Antiqua" w:hAnsi="Book Antiqua"/>
                <w:i/>
              </w:rPr>
              <w:t xml:space="preserve">Chardonnay </w:t>
            </w:r>
          </w:p>
          <w:p w14:paraId="38DAB8A9" w14:textId="77777777" w:rsidR="00894AB3" w:rsidRPr="00662A42" w:rsidRDefault="00894AB3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</w:tc>
      </w:tr>
      <w:tr w:rsidR="00963CDA" w14:paraId="535AAFB7" w14:textId="77777777" w:rsidTr="00970B14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05CD7C26" w14:textId="77777777" w:rsidR="00963CDA" w:rsidRPr="00662A42" w:rsidRDefault="00963CDA" w:rsidP="00454679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left"/>
              <w:rPr>
                <w:rFonts w:ascii="Book Antiqua" w:hAnsi="Book Antiqua"/>
                <w:b/>
                <w:i/>
              </w:rPr>
            </w:pPr>
            <w:r w:rsidRPr="00662A42">
              <w:rPr>
                <w:rFonts w:ascii="Book Antiqua" w:hAnsi="Book Antiqua"/>
                <w:b/>
                <w:i/>
              </w:rPr>
              <w:t>Colore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07062" w14:textId="58A74636" w:rsidR="00894AB3" w:rsidRPr="00662A42" w:rsidRDefault="00894AB3" w:rsidP="00894AB3">
            <w:pPr>
              <w:shd w:val="clear" w:color="auto" w:fill="FFFFFF"/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  <w:r w:rsidRPr="00662A42">
              <w:rPr>
                <w:rFonts w:ascii="Book Antiqua" w:hAnsi="Book Antiqua"/>
                <w:i/>
              </w:rPr>
              <w:t xml:space="preserve">Giallo </w:t>
            </w:r>
            <w:r w:rsidR="00077FB5">
              <w:rPr>
                <w:rFonts w:ascii="Book Antiqua" w:hAnsi="Book Antiqua"/>
                <w:i/>
              </w:rPr>
              <w:t xml:space="preserve">paglierino intenso e brillante con riflessi </w:t>
            </w:r>
            <w:r w:rsidR="00944CA7">
              <w:rPr>
                <w:rFonts w:ascii="Book Antiqua" w:hAnsi="Book Antiqua"/>
                <w:i/>
              </w:rPr>
              <w:t>verdognoli</w:t>
            </w:r>
            <w:r w:rsidR="004A00AB">
              <w:rPr>
                <w:rFonts w:ascii="Book Antiqua" w:hAnsi="Book Antiqua"/>
                <w:i/>
              </w:rPr>
              <w:t>.</w:t>
            </w:r>
          </w:p>
          <w:p w14:paraId="72842A61" w14:textId="77777777" w:rsidR="00963CDA" w:rsidRPr="00662A42" w:rsidRDefault="00963CDA" w:rsidP="003B1B14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</w:tc>
      </w:tr>
      <w:tr w:rsidR="00963CDA" w14:paraId="62C3E6B3" w14:textId="77777777" w:rsidTr="00970B14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5913EFA6" w14:textId="77777777" w:rsidR="00963CDA" w:rsidRPr="00662A42" w:rsidRDefault="00963CDA" w:rsidP="00454679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left"/>
              <w:rPr>
                <w:rFonts w:ascii="Book Antiqua" w:hAnsi="Book Antiqua"/>
                <w:b/>
                <w:i/>
              </w:rPr>
            </w:pPr>
            <w:r w:rsidRPr="00662A42">
              <w:rPr>
                <w:rFonts w:ascii="Book Antiqua" w:hAnsi="Book Antiqua"/>
                <w:b/>
                <w:i/>
              </w:rPr>
              <w:t>Profumo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D89EB" w14:textId="585D02E2" w:rsidR="00963CDA" w:rsidRDefault="00944CA7" w:rsidP="00077FB5">
            <w:pPr>
              <w:shd w:val="clear" w:color="auto" w:fill="FFFFFF"/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Speziato con note di vaniglia e miele</w:t>
            </w:r>
            <w:r w:rsidR="00894AB3" w:rsidRPr="00662A42">
              <w:rPr>
                <w:rFonts w:ascii="Book Antiqua" w:hAnsi="Book Antiqua"/>
                <w:i/>
              </w:rPr>
              <w:t>, con inconfondibili caratteri varietali che ricordano gli agrumi, in particolare limone e pompelmo maturo</w:t>
            </w:r>
            <w:r w:rsidR="004A00AB">
              <w:rPr>
                <w:rFonts w:ascii="Book Antiqua" w:hAnsi="Book Antiqua"/>
                <w:i/>
              </w:rPr>
              <w:t>.</w:t>
            </w:r>
          </w:p>
          <w:p w14:paraId="0A00FBAE" w14:textId="77777777" w:rsidR="00077FB5" w:rsidRPr="00662A42" w:rsidRDefault="00077FB5" w:rsidP="00077FB5">
            <w:pPr>
              <w:shd w:val="clear" w:color="auto" w:fill="FFFFFF"/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</w:tc>
      </w:tr>
      <w:tr w:rsidR="00B17B66" w14:paraId="7A817195" w14:textId="77777777" w:rsidTr="00970B14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10764C7A" w14:textId="77777777" w:rsidR="00B17B66" w:rsidRPr="00662A42" w:rsidRDefault="00B17B66" w:rsidP="00454679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left"/>
              <w:rPr>
                <w:rFonts w:ascii="Book Antiqua" w:hAnsi="Book Antiqua"/>
                <w:b/>
                <w:i/>
              </w:rPr>
            </w:pPr>
            <w:r w:rsidRPr="00662A42">
              <w:rPr>
                <w:rFonts w:ascii="Book Antiqua" w:hAnsi="Book Antiqua"/>
                <w:b/>
                <w:i/>
              </w:rPr>
              <w:t>Sapore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0A9EE" w14:textId="31C28CD8" w:rsidR="00B17B66" w:rsidRPr="00662A42" w:rsidRDefault="00077FB5" w:rsidP="00894AB3">
            <w:pPr>
              <w:shd w:val="clear" w:color="auto" w:fill="FFFFFF"/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 xml:space="preserve">Spiccati aromi varietali </w:t>
            </w:r>
            <w:r w:rsidR="00944CA7">
              <w:rPr>
                <w:rFonts w:ascii="Book Antiqua" w:hAnsi="Book Antiqua"/>
                <w:i/>
              </w:rPr>
              <w:t>e</w:t>
            </w:r>
            <w:r>
              <w:rPr>
                <w:rFonts w:ascii="Book Antiqua" w:hAnsi="Book Antiqua"/>
                <w:i/>
              </w:rPr>
              <w:t xml:space="preserve"> buona</w:t>
            </w:r>
            <w:r w:rsidR="00944CA7">
              <w:rPr>
                <w:rFonts w:ascii="Book Antiqua" w:hAnsi="Book Antiqua"/>
                <w:i/>
              </w:rPr>
              <w:t xml:space="preserve"> freschezza,</w:t>
            </w:r>
            <w:r>
              <w:rPr>
                <w:rFonts w:ascii="Book Antiqua" w:hAnsi="Book Antiqua"/>
                <w:i/>
              </w:rPr>
              <w:t xml:space="preserve"> armoni</w:t>
            </w:r>
            <w:r w:rsidR="00944CA7">
              <w:rPr>
                <w:rFonts w:ascii="Book Antiqua" w:hAnsi="Book Antiqua"/>
                <w:i/>
              </w:rPr>
              <w:t>co</w:t>
            </w:r>
            <w:r>
              <w:rPr>
                <w:rFonts w:ascii="Book Antiqua" w:hAnsi="Book Antiqua"/>
                <w:i/>
              </w:rPr>
              <w:t xml:space="preserve"> ed elegan</w:t>
            </w:r>
            <w:r w:rsidR="00944CA7">
              <w:rPr>
                <w:rFonts w:ascii="Book Antiqua" w:hAnsi="Book Antiqua"/>
                <w:i/>
              </w:rPr>
              <w:t>te con un finale sapido e persistente</w:t>
            </w:r>
            <w:r>
              <w:rPr>
                <w:rFonts w:ascii="Book Antiqua" w:hAnsi="Book Antiqua"/>
                <w:i/>
              </w:rPr>
              <w:t>.</w:t>
            </w:r>
          </w:p>
          <w:p w14:paraId="0863DF7D" w14:textId="77777777" w:rsidR="00B17B66" w:rsidRPr="00662A42" w:rsidRDefault="00B17B66" w:rsidP="00894AB3">
            <w:pPr>
              <w:shd w:val="clear" w:color="auto" w:fill="FFFFFF"/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</w:tc>
      </w:tr>
      <w:tr w:rsidR="00B17B66" w14:paraId="70BE1453" w14:textId="77777777" w:rsidTr="00970B14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52EF63A7" w14:textId="77777777" w:rsidR="00B17B66" w:rsidRPr="00662A42" w:rsidRDefault="00B17B66" w:rsidP="00454679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left"/>
              <w:rPr>
                <w:rFonts w:ascii="Book Antiqua" w:hAnsi="Book Antiqua"/>
                <w:b/>
                <w:i/>
              </w:rPr>
            </w:pPr>
            <w:r w:rsidRPr="00662A42">
              <w:rPr>
                <w:rFonts w:ascii="Book Antiqua" w:hAnsi="Book Antiqua"/>
                <w:b/>
                <w:i/>
              </w:rPr>
              <w:t>Invecchiamento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EE7B1" w14:textId="77777777" w:rsidR="00B17B66" w:rsidRPr="00662A42" w:rsidRDefault="00077FB5" w:rsidP="00894AB3">
            <w:pPr>
              <w:shd w:val="clear" w:color="auto" w:fill="FFFFFF"/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5/6</w:t>
            </w:r>
            <w:r w:rsidR="00B17B66" w:rsidRPr="00662A42">
              <w:rPr>
                <w:rFonts w:ascii="Book Antiqua" w:hAnsi="Book Antiqua"/>
                <w:i/>
              </w:rPr>
              <w:t xml:space="preserve"> anni</w:t>
            </w:r>
          </w:p>
          <w:p w14:paraId="509B4BF7" w14:textId="77777777" w:rsidR="00B17B66" w:rsidRPr="00662A42" w:rsidRDefault="00B17B66" w:rsidP="00894AB3">
            <w:pPr>
              <w:shd w:val="clear" w:color="auto" w:fill="FFFFFF"/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</w:tc>
      </w:tr>
      <w:tr w:rsidR="00B17B66" w14:paraId="5B2BD574" w14:textId="77777777" w:rsidTr="00970B14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471EACF0" w14:textId="77777777" w:rsidR="00B17B66" w:rsidRPr="00662A42" w:rsidRDefault="00B17B66" w:rsidP="00454679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left"/>
              <w:rPr>
                <w:rFonts w:ascii="Book Antiqua" w:hAnsi="Book Antiqua"/>
                <w:b/>
                <w:i/>
              </w:rPr>
            </w:pPr>
            <w:r w:rsidRPr="00662A42">
              <w:rPr>
                <w:rFonts w:ascii="Book Antiqua" w:hAnsi="Book Antiqua"/>
                <w:b/>
                <w:i/>
              </w:rPr>
              <w:t>Grado alcolico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D4588" w14:textId="77777777" w:rsidR="00B17B66" w:rsidRPr="00662A42" w:rsidRDefault="00077FB5" w:rsidP="00894AB3">
            <w:pPr>
              <w:shd w:val="clear" w:color="auto" w:fill="FFFFFF"/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13</w:t>
            </w:r>
            <w:r w:rsidR="00B17B66" w:rsidRPr="00662A42">
              <w:rPr>
                <w:rFonts w:ascii="Book Antiqua" w:hAnsi="Book Antiqua"/>
                <w:i/>
              </w:rPr>
              <w:t xml:space="preserve"> Vol.%</w:t>
            </w:r>
          </w:p>
          <w:p w14:paraId="09C16427" w14:textId="77777777" w:rsidR="00B17B66" w:rsidRPr="00662A42" w:rsidRDefault="00B17B66" w:rsidP="00894AB3">
            <w:pPr>
              <w:shd w:val="clear" w:color="auto" w:fill="FFFFFF"/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</w:tc>
      </w:tr>
      <w:tr w:rsidR="00B17B66" w14:paraId="6FCEDD38" w14:textId="77777777" w:rsidTr="00970B14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3BA8A034" w14:textId="77777777" w:rsidR="00B17B66" w:rsidRPr="00662A42" w:rsidRDefault="00B17B66" w:rsidP="00454679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left"/>
              <w:rPr>
                <w:rFonts w:ascii="Book Antiqua" w:hAnsi="Book Antiqua"/>
                <w:b/>
                <w:i/>
              </w:rPr>
            </w:pPr>
            <w:r w:rsidRPr="00662A42">
              <w:rPr>
                <w:rFonts w:ascii="Book Antiqua" w:hAnsi="Book Antiqua"/>
                <w:b/>
                <w:i/>
              </w:rPr>
              <w:t>Vinificazione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6B54B" w14:textId="6ED42395" w:rsidR="00B17B66" w:rsidRPr="00662A42" w:rsidRDefault="00944CA7" w:rsidP="00894AB3">
            <w:pPr>
              <w:shd w:val="clear" w:color="auto" w:fill="FFFFFF"/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24</w:t>
            </w:r>
            <w:r w:rsidR="00B17B66" w:rsidRPr="00662A42">
              <w:rPr>
                <w:rFonts w:ascii="Book Antiqua" w:hAnsi="Book Antiqua"/>
                <w:i/>
              </w:rPr>
              <w:t xml:space="preserve"> ore di macerazione a freddo</w:t>
            </w:r>
            <w:r>
              <w:rPr>
                <w:rFonts w:ascii="Book Antiqua" w:hAnsi="Book Antiqua"/>
                <w:i/>
              </w:rPr>
              <w:t xml:space="preserve"> dell’uva intera,</w:t>
            </w:r>
            <w:r w:rsidR="00B17B66" w:rsidRPr="00662A42">
              <w:rPr>
                <w:rFonts w:ascii="Book Antiqua" w:hAnsi="Book Antiqua"/>
                <w:i/>
              </w:rPr>
              <w:t xml:space="preserve"> seguit</w:t>
            </w:r>
            <w:r>
              <w:rPr>
                <w:rFonts w:ascii="Book Antiqua" w:hAnsi="Book Antiqua"/>
                <w:i/>
              </w:rPr>
              <w:t>a</w:t>
            </w:r>
            <w:r w:rsidR="00B17B66" w:rsidRPr="00662A42">
              <w:rPr>
                <w:rFonts w:ascii="Book Antiqua" w:hAnsi="Book Antiqua"/>
                <w:i/>
              </w:rPr>
              <w:t xml:space="preserve"> da una pressatura soffice. </w:t>
            </w:r>
            <w:r w:rsidR="0068026A">
              <w:rPr>
                <w:rFonts w:ascii="Book Antiqua" w:hAnsi="Book Antiqua"/>
                <w:i/>
              </w:rPr>
              <w:t>La fermentazione</w:t>
            </w:r>
            <w:r w:rsidR="00077FB5">
              <w:rPr>
                <w:rFonts w:ascii="Book Antiqua" w:hAnsi="Book Antiqua"/>
                <w:i/>
              </w:rPr>
              <w:t xml:space="preserve"> e </w:t>
            </w:r>
            <w:r>
              <w:rPr>
                <w:rFonts w:ascii="Book Antiqua" w:hAnsi="Book Antiqua"/>
                <w:i/>
              </w:rPr>
              <w:t>l’</w:t>
            </w:r>
            <w:r w:rsidR="00077FB5">
              <w:rPr>
                <w:rFonts w:ascii="Book Antiqua" w:hAnsi="Book Antiqua"/>
                <w:i/>
              </w:rPr>
              <w:t>affinamento</w:t>
            </w:r>
            <w:r w:rsidR="0068026A">
              <w:rPr>
                <w:rFonts w:ascii="Book Antiqua" w:hAnsi="Book Antiqua"/>
                <w:i/>
              </w:rPr>
              <w:t xml:space="preserve"> avvengono</w:t>
            </w:r>
            <w:r w:rsidR="00077FB5">
              <w:rPr>
                <w:rFonts w:ascii="Book Antiqua" w:hAnsi="Book Antiqua"/>
                <w:i/>
              </w:rPr>
              <w:t xml:space="preserve"> in barriques di </w:t>
            </w:r>
            <w:r>
              <w:rPr>
                <w:rFonts w:ascii="Book Antiqua" w:hAnsi="Book Antiqua"/>
                <w:i/>
              </w:rPr>
              <w:t>rovere</w:t>
            </w:r>
            <w:r w:rsidR="00077FB5">
              <w:rPr>
                <w:rFonts w:ascii="Book Antiqua" w:hAnsi="Book Antiqua"/>
                <w:i/>
              </w:rPr>
              <w:t xml:space="preserve"> francese per il </w:t>
            </w:r>
            <w:r>
              <w:rPr>
                <w:rFonts w:ascii="Book Antiqua" w:hAnsi="Book Antiqua"/>
                <w:i/>
              </w:rPr>
              <w:t>5</w:t>
            </w:r>
            <w:r w:rsidR="00077FB5">
              <w:rPr>
                <w:rFonts w:ascii="Book Antiqua" w:hAnsi="Book Antiqua"/>
                <w:i/>
              </w:rPr>
              <w:t>0 % nuove e</w:t>
            </w:r>
            <w:r w:rsidR="000437C3">
              <w:rPr>
                <w:rFonts w:ascii="Book Antiqua" w:hAnsi="Book Antiqua"/>
                <w:i/>
              </w:rPr>
              <w:t>d</w:t>
            </w:r>
            <w:r w:rsidR="00077FB5">
              <w:rPr>
                <w:rFonts w:ascii="Book Antiqua" w:hAnsi="Book Antiqua"/>
                <w:i/>
              </w:rPr>
              <w:t xml:space="preserve"> il restante di secondo.</w:t>
            </w:r>
            <w:r w:rsidR="0068026A">
              <w:rPr>
                <w:rFonts w:ascii="Book Antiqua" w:hAnsi="Book Antiqua"/>
                <w:i/>
              </w:rPr>
              <w:t xml:space="preserve"> Il vino rimane a contatto con le fecce per un periodo di 1</w:t>
            </w:r>
            <w:r>
              <w:rPr>
                <w:rFonts w:ascii="Book Antiqua" w:hAnsi="Book Antiqua"/>
                <w:i/>
              </w:rPr>
              <w:t>2</w:t>
            </w:r>
            <w:r w:rsidR="0068026A">
              <w:rPr>
                <w:rFonts w:ascii="Book Antiqua" w:hAnsi="Book Antiqua"/>
                <w:i/>
              </w:rPr>
              <w:t xml:space="preserve"> mesi, durante i quali vengono eseguiti costanti </w:t>
            </w:r>
            <w:r w:rsidR="00793D4D" w:rsidRPr="00662A42">
              <w:rPr>
                <w:rFonts w:ascii="Book Antiqua" w:hAnsi="Book Antiqua"/>
                <w:i/>
              </w:rPr>
              <w:t>bâtonnage</w:t>
            </w:r>
            <w:r w:rsidR="002F3BCE">
              <w:rPr>
                <w:rFonts w:ascii="Book Antiqua" w:hAnsi="Book Antiqua"/>
                <w:i/>
              </w:rPr>
              <w:t>s</w:t>
            </w:r>
            <w:r w:rsidR="00A92C4F" w:rsidRPr="00662A42">
              <w:rPr>
                <w:rFonts w:ascii="Book Antiqua" w:hAnsi="Book Antiqua"/>
                <w:i/>
              </w:rPr>
              <w:t>.</w:t>
            </w:r>
          </w:p>
          <w:p w14:paraId="3535E63F" w14:textId="77777777" w:rsidR="00E15F74" w:rsidRPr="00662A42" w:rsidRDefault="00E15F74" w:rsidP="00894AB3">
            <w:pPr>
              <w:shd w:val="clear" w:color="auto" w:fill="FFFFFF"/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</w:tc>
      </w:tr>
      <w:tr w:rsidR="00B17B66" w14:paraId="6FE84257" w14:textId="77777777" w:rsidTr="00970B14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6E09A17B" w14:textId="77777777" w:rsidR="00B17B66" w:rsidRPr="00662A42" w:rsidRDefault="00E15F74" w:rsidP="00454679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left"/>
              <w:rPr>
                <w:rFonts w:ascii="Book Antiqua" w:hAnsi="Book Antiqua"/>
                <w:b/>
                <w:i/>
              </w:rPr>
            </w:pPr>
            <w:r w:rsidRPr="00662A42">
              <w:rPr>
                <w:rFonts w:ascii="Book Antiqua" w:hAnsi="Book Antiqua"/>
                <w:b/>
                <w:i/>
              </w:rPr>
              <w:t>Osservazioni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4DA82" w14:textId="77777777" w:rsidR="00B17B66" w:rsidRPr="00662A42" w:rsidRDefault="00E15F74" w:rsidP="00894AB3">
            <w:pPr>
              <w:shd w:val="clear" w:color="auto" w:fill="FFFFFF"/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  <w:r w:rsidRPr="00662A42">
              <w:rPr>
                <w:rFonts w:ascii="Book Antiqua" w:hAnsi="Book Antiqua"/>
                <w:i/>
              </w:rPr>
              <w:t xml:space="preserve">E’ consigliabile non servire a </w:t>
            </w:r>
            <w:r w:rsidR="000437C3">
              <w:rPr>
                <w:rFonts w:ascii="Book Antiqua" w:hAnsi="Book Antiqua"/>
                <w:i/>
              </w:rPr>
              <w:t>temperature inferiori ai</w:t>
            </w:r>
            <w:r w:rsidR="00C66075">
              <w:rPr>
                <w:rFonts w:ascii="Book Antiqua" w:hAnsi="Book Antiqua"/>
                <w:i/>
              </w:rPr>
              <w:t xml:space="preserve"> 10</w:t>
            </w:r>
            <w:r w:rsidR="001C6DF8" w:rsidRPr="00662A42">
              <w:rPr>
                <w:rFonts w:ascii="Book Antiqua" w:hAnsi="Book Antiqua"/>
                <w:i/>
              </w:rPr>
              <w:t xml:space="preserve">° C </w:t>
            </w:r>
            <w:r w:rsidRPr="00662A42">
              <w:rPr>
                <w:rFonts w:ascii="Book Antiqua" w:hAnsi="Book Antiqua"/>
                <w:i/>
              </w:rPr>
              <w:t>per avere una buona espressione aromatica</w:t>
            </w:r>
            <w:r w:rsidR="00662A42">
              <w:rPr>
                <w:rFonts w:ascii="Book Antiqua" w:hAnsi="Book Antiqua"/>
                <w:i/>
              </w:rPr>
              <w:t>.</w:t>
            </w:r>
          </w:p>
          <w:p w14:paraId="3DBF5337" w14:textId="77777777" w:rsidR="00E15F74" w:rsidRPr="00662A42" w:rsidRDefault="00E15F74" w:rsidP="00894AB3">
            <w:pPr>
              <w:shd w:val="clear" w:color="auto" w:fill="FFFFFF"/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</w:p>
        </w:tc>
      </w:tr>
      <w:tr w:rsidR="00B17B66" w14:paraId="0D81CEBD" w14:textId="77777777" w:rsidTr="00970B14"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14:paraId="3C4600E3" w14:textId="77777777" w:rsidR="00B17B66" w:rsidRPr="00662A42" w:rsidRDefault="00E15F74" w:rsidP="00454679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left"/>
              <w:rPr>
                <w:rFonts w:ascii="Book Antiqua" w:hAnsi="Book Antiqua"/>
                <w:b/>
                <w:i/>
              </w:rPr>
            </w:pPr>
            <w:r w:rsidRPr="00662A42">
              <w:rPr>
                <w:rFonts w:ascii="Book Antiqua" w:hAnsi="Book Antiqua"/>
                <w:b/>
                <w:i/>
              </w:rPr>
              <w:t>Accompagna</w:t>
            </w:r>
            <w:r w:rsidR="00F25BB6" w:rsidRPr="00662A42">
              <w:rPr>
                <w:rFonts w:ascii="Book Antiqua" w:hAnsi="Book Antiqua"/>
                <w:b/>
                <w:i/>
              </w:rPr>
              <w:t xml:space="preserve">mento </w:t>
            </w:r>
          </w:p>
          <w:p w14:paraId="649CD2EA" w14:textId="77777777" w:rsidR="00F25BB6" w:rsidRPr="00662A42" w:rsidRDefault="00F25BB6" w:rsidP="00454679">
            <w:pPr>
              <w:tabs>
                <w:tab w:val="left" w:pos="1560"/>
                <w:tab w:val="left" w:pos="1985"/>
                <w:tab w:val="left" w:pos="5315"/>
                <w:tab w:val="left" w:pos="12475"/>
              </w:tabs>
              <w:jc w:val="left"/>
              <w:rPr>
                <w:rFonts w:ascii="Book Antiqua" w:hAnsi="Book Antiqua"/>
                <w:b/>
                <w:i/>
              </w:rPr>
            </w:pPr>
            <w:r w:rsidRPr="00662A42">
              <w:rPr>
                <w:rFonts w:ascii="Book Antiqua" w:hAnsi="Book Antiqua"/>
                <w:b/>
                <w:i/>
              </w:rPr>
              <w:t>gastronomico</w:t>
            </w: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43BAA" w14:textId="77777777" w:rsidR="00B17B66" w:rsidRPr="00662A42" w:rsidRDefault="00793D4D" w:rsidP="00894AB3">
            <w:pPr>
              <w:shd w:val="clear" w:color="auto" w:fill="FFFFFF"/>
              <w:tabs>
                <w:tab w:val="left" w:pos="1560"/>
                <w:tab w:val="left" w:pos="1985"/>
                <w:tab w:val="left" w:pos="5315"/>
                <w:tab w:val="left" w:pos="12475"/>
              </w:tabs>
              <w:rPr>
                <w:rFonts w:ascii="Book Antiqua" w:hAnsi="Book Antiqua"/>
                <w:i/>
              </w:rPr>
            </w:pPr>
            <w:r w:rsidRPr="00662A42">
              <w:rPr>
                <w:rFonts w:ascii="Book Antiqua" w:hAnsi="Book Antiqua"/>
                <w:i/>
              </w:rPr>
              <w:t>Pesci di acqua dolce e di mare</w:t>
            </w:r>
            <w:r w:rsidR="00E15F74" w:rsidRPr="00662A42">
              <w:rPr>
                <w:rFonts w:ascii="Book Antiqua" w:hAnsi="Book Antiqua"/>
                <w:i/>
              </w:rPr>
              <w:t>,</w:t>
            </w:r>
            <w:r w:rsidRPr="00662A42">
              <w:rPr>
                <w:rFonts w:ascii="Book Antiqua" w:hAnsi="Book Antiqua"/>
                <w:i/>
              </w:rPr>
              <w:t xml:space="preserve"> </w:t>
            </w:r>
            <w:r w:rsidR="00E15F74" w:rsidRPr="00662A42">
              <w:rPr>
                <w:rFonts w:ascii="Book Antiqua" w:hAnsi="Book Antiqua"/>
                <w:i/>
              </w:rPr>
              <w:t>carni bianche e formaggi a pasta molle stagionati e a pasta semi dura d</w:t>
            </w:r>
            <w:r w:rsidR="00662A42">
              <w:rPr>
                <w:rFonts w:ascii="Book Antiqua" w:hAnsi="Book Antiqua"/>
                <w:i/>
              </w:rPr>
              <w:t>i almeno 5 mesi di stagionatura.</w:t>
            </w:r>
          </w:p>
        </w:tc>
      </w:tr>
    </w:tbl>
    <w:p w14:paraId="47E4E461" w14:textId="77777777" w:rsidR="00060AB1" w:rsidRDefault="00060AB1"/>
    <w:sectPr w:rsidR="00060AB1" w:rsidSect="00E53281">
      <w:headerReference w:type="firs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C7C32" w14:textId="77777777" w:rsidR="00C3399F" w:rsidRDefault="00C3399F">
      <w:pPr>
        <w:spacing w:line="240" w:lineRule="auto"/>
      </w:pPr>
      <w:r>
        <w:separator/>
      </w:r>
    </w:p>
  </w:endnote>
  <w:endnote w:type="continuationSeparator" w:id="0">
    <w:p w14:paraId="284F0CDF" w14:textId="77777777" w:rsidR="00C3399F" w:rsidRDefault="00C33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riloro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AA6DD" w14:textId="77777777" w:rsidR="00C3399F" w:rsidRDefault="00C3399F">
      <w:pPr>
        <w:spacing w:line="240" w:lineRule="auto"/>
      </w:pPr>
      <w:r>
        <w:separator/>
      </w:r>
    </w:p>
  </w:footnote>
  <w:footnote w:type="continuationSeparator" w:id="0">
    <w:p w14:paraId="492288A7" w14:textId="77777777" w:rsidR="00C3399F" w:rsidRDefault="00C33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6585B" w14:textId="77777777" w:rsidR="00662A42" w:rsidRDefault="00662A42">
    <w:pPr>
      <w:pStyle w:val="Intestazione"/>
    </w:pPr>
    <w:r w:rsidRPr="00662A42">
      <w:rPr>
        <w:noProof/>
        <w:lang w:eastAsia="it-CH"/>
      </w:rPr>
      <w:drawing>
        <wp:anchor distT="0" distB="0" distL="114300" distR="114300" simplePos="0" relativeHeight="251658240" behindDoc="0" locked="0" layoutInCell="1" allowOverlap="1" wp14:anchorId="60962CB7" wp14:editId="7C3E5E44">
          <wp:simplePos x="0" y="0"/>
          <wp:positionH relativeFrom="page">
            <wp:align>center</wp:align>
          </wp:positionH>
          <wp:positionV relativeFrom="paragraph">
            <wp:posOffset>-355600</wp:posOffset>
          </wp:positionV>
          <wp:extent cx="1936800" cy="579600"/>
          <wp:effectExtent l="0" t="0" r="6350" b="0"/>
          <wp:wrapSquare wrapText="bothSides"/>
          <wp:docPr id="1" name="Immagine 1" descr="C:\Users\User\Desktop\agrilor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grilor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8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CDA"/>
    <w:rsid w:val="000437C3"/>
    <w:rsid w:val="00060AB1"/>
    <w:rsid w:val="00077FB5"/>
    <w:rsid w:val="00081F63"/>
    <w:rsid w:val="0012364F"/>
    <w:rsid w:val="0013506D"/>
    <w:rsid w:val="001C6DF8"/>
    <w:rsid w:val="00201831"/>
    <w:rsid w:val="00203240"/>
    <w:rsid w:val="00260918"/>
    <w:rsid w:val="00285A62"/>
    <w:rsid w:val="002F3BCE"/>
    <w:rsid w:val="003150E0"/>
    <w:rsid w:val="003F7432"/>
    <w:rsid w:val="00454679"/>
    <w:rsid w:val="004A00AB"/>
    <w:rsid w:val="004A68DA"/>
    <w:rsid w:val="004E00E4"/>
    <w:rsid w:val="004E1641"/>
    <w:rsid w:val="004F78DF"/>
    <w:rsid w:val="005972AD"/>
    <w:rsid w:val="005A5298"/>
    <w:rsid w:val="005B1796"/>
    <w:rsid w:val="005D508E"/>
    <w:rsid w:val="005F2FB5"/>
    <w:rsid w:val="00655E69"/>
    <w:rsid w:val="00662A42"/>
    <w:rsid w:val="0068026A"/>
    <w:rsid w:val="006F64E4"/>
    <w:rsid w:val="00713C41"/>
    <w:rsid w:val="00793D4D"/>
    <w:rsid w:val="007C010B"/>
    <w:rsid w:val="007C7A8B"/>
    <w:rsid w:val="007D1819"/>
    <w:rsid w:val="007D5CBD"/>
    <w:rsid w:val="0081671C"/>
    <w:rsid w:val="008843BC"/>
    <w:rsid w:val="00894AB3"/>
    <w:rsid w:val="009069D5"/>
    <w:rsid w:val="00944CA7"/>
    <w:rsid w:val="00963CDA"/>
    <w:rsid w:val="00970B14"/>
    <w:rsid w:val="009B3D40"/>
    <w:rsid w:val="009E1A42"/>
    <w:rsid w:val="00A203C3"/>
    <w:rsid w:val="00A40205"/>
    <w:rsid w:val="00A50001"/>
    <w:rsid w:val="00A92C4F"/>
    <w:rsid w:val="00AF3B9B"/>
    <w:rsid w:val="00B17B66"/>
    <w:rsid w:val="00B2680F"/>
    <w:rsid w:val="00B561CE"/>
    <w:rsid w:val="00B632D8"/>
    <w:rsid w:val="00C3399F"/>
    <w:rsid w:val="00C61406"/>
    <w:rsid w:val="00C63966"/>
    <w:rsid w:val="00C66075"/>
    <w:rsid w:val="00CD4F19"/>
    <w:rsid w:val="00DB1797"/>
    <w:rsid w:val="00E15F74"/>
    <w:rsid w:val="00F25BB6"/>
    <w:rsid w:val="00F6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B73728D"/>
  <w15:docId w15:val="{729D7EC7-CE30-4186-8BF4-D4F54F62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3CDA"/>
    <w:pPr>
      <w:spacing w:after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3CDA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CDA"/>
  </w:style>
  <w:style w:type="table" w:styleId="Grigliatabella">
    <w:name w:val="Table Grid"/>
    <w:basedOn w:val="Tabellanormale"/>
    <w:uiPriority w:val="59"/>
    <w:rsid w:val="00963CD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C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CD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6F64E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Giuseppe Spagnuolo</cp:lastModifiedBy>
  <cp:revision>2</cp:revision>
  <cp:lastPrinted>2025-04-03T13:58:00Z</cp:lastPrinted>
  <dcterms:created xsi:type="dcterms:W3CDTF">2025-04-04T07:54:00Z</dcterms:created>
  <dcterms:modified xsi:type="dcterms:W3CDTF">2025-04-04T07:54:00Z</dcterms:modified>
</cp:coreProperties>
</file>